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FD" w:rsidRDefault="008429C6">
      <w:r>
        <w:rPr>
          <w:noProof/>
          <w:lang w:eastAsia="cs-CZ"/>
        </w:rPr>
        <w:drawing>
          <wp:inline distT="0" distB="0" distL="0" distR="0" wp14:anchorId="5DD6D894" wp14:editId="4C301B03">
            <wp:extent cx="5760720" cy="4323296"/>
            <wp:effectExtent l="0" t="0" r="11430" b="2032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429C6" w:rsidRDefault="008429C6"/>
    <w:p w:rsidR="008429C6" w:rsidRDefault="008429C6">
      <w:r>
        <w:rPr>
          <w:noProof/>
          <w:lang w:eastAsia="cs-CZ"/>
        </w:rPr>
        <w:drawing>
          <wp:inline distT="0" distB="0" distL="0" distR="0" wp14:anchorId="6058F99B" wp14:editId="72BBBB99">
            <wp:extent cx="5760720" cy="3314700"/>
            <wp:effectExtent l="0" t="0" r="11430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429C6" w:rsidRDefault="008429C6"/>
    <w:p w:rsidR="008429C6" w:rsidRDefault="008429C6"/>
    <w:p w:rsidR="008429C6" w:rsidRDefault="008429C6"/>
    <w:p w:rsidR="008429C6" w:rsidRDefault="008429C6">
      <w:r>
        <w:rPr>
          <w:noProof/>
          <w:lang w:eastAsia="cs-CZ"/>
        </w:rPr>
        <w:drawing>
          <wp:inline distT="0" distB="0" distL="0" distR="0" wp14:anchorId="58698BD7" wp14:editId="369C0533">
            <wp:extent cx="5760720" cy="3313221"/>
            <wp:effectExtent l="0" t="0" r="11430" b="2095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29C6" w:rsidRDefault="008429C6"/>
    <w:p w:rsidR="008429C6" w:rsidRDefault="008429C6">
      <w:r>
        <w:rPr>
          <w:noProof/>
          <w:lang w:eastAsia="cs-CZ"/>
        </w:rPr>
        <w:drawing>
          <wp:inline distT="0" distB="0" distL="0" distR="0" wp14:anchorId="1403C608" wp14:editId="387C3044">
            <wp:extent cx="5760720" cy="3317173"/>
            <wp:effectExtent l="0" t="0" r="11430" b="1714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429C6" w:rsidRDefault="008429C6"/>
    <w:p w:rsidR="008429C6" w:rsidRDefault="008429C6"/>
    <w:p w:rsidR="008429C6" w:rsidRDefault="008429C6"/>
    <w:p w:rsidR="008429C6" w:rsidRDefault="008429C6">
      <w:r>
        <w:rPr>
          <w:noProof/>
          <w:lang w:eastAsia="cs-CZ"/>
        </w:rPr>
        <w:lastRenderedPageBreak/>
        <w:drawing>
          <wp:inline distT="0" distB="0" distL="0" distR="0" wp14:anchorId="52416AEE" wp14:editId="28360F65">
            <wp:extent cx="4914900" cy="4162425"/>
            <wp:effectExtent l="0" t="0" r="19050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429C6" w:rsidRDefault="008429C6">
      <w:r>
        <w:rPr>
          <w:noProof/>
          <w:lang w:eastAsia="cs-CZ"/>
        </w:rPr>
        <w:drawing>
          <wp:inline distT="0" distB="0" distL="0" distR="0" wp14:anchorId="052944C9" wp14:editId="163ADEE3">
            <wp:extent cx="4924425" cy="4229100"/>
            <wp:effectExtent l="0" t="0" r="9525" b="1905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84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C6"/>
    <w:rsid w:val="002E35FD"/>
    <w:rsid w:val="0084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ondina\USERS\ekonom\Documents\DOKUMENTY\AKCE\FESTIVAL\2016%20XVI.ro&#269;n&#237;k\hodnocen&#237;%20GFS%20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ondina\USERS\ekonom\Documents\DOKUMENTY\AKCE\FESTIVAL\2016%20XVI.ro&#269;n&#237;k\hodnocen&#237;%20GFS%202016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ondina\USERS\ekonom\Documents\DOKUMENTY\AKCE\FESTIVAL\2016%20XVI.ro&#269;n&#237;k\hodnocen&#237;%20GFS%202016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ondina\USERS\ekonom\Documents\DOKUMENTY\AKCE\FESTIVAL\2016%20XVI.ro&#269;n&#237;k\hodnocen&#237;%20GFS%202016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ondina\USERS\ekonom\Documents\DOKUMENTY\AKCE\FESTIVAL\2016%20XVI.ro&#269;n&#237;k\hodnocen&#237;%20GFS%202016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ondina\USERS\ekonom\Documents\DOKUMENTY\AKCE\FESTIVAL\2016%20XVI.ro&#269;n&#237;k\hodnocen&#237;%20GFS%20201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/>
              <a:t>GFS 2016 - celkové hodnocení komedie roku 2015</a:t>
            </a:r>
            <a:r>
              <a:rPr lang="cs-CZ" baseline="0"/>
              <a:t> </a:t>
            </a:r>
            <a:endParaRPr lang="cs-CZ"/>
          </a:p>
        </c:rich>
      </c:tx>
      <c:layout>
        <c:manualLayout>
          <c:xMode val="edge"/>
          <c:yMode val="edge"/>
          <c:x val="0.13023272090988625"/>
          <c:y val="3.073770491803278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317992227715718E-2"/>
          <c:y val="0.11202185792349727"/>
          <c:w val="0.72558249391729335"/>
          <c:h val="0.6680327868852459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'KOMEDIE 5 porotců'!$C$51</c:f>
              <c:strCache>
                <c:ptCount val="1"/>
                <c:pt idx="0">
                  <c:v>ODBORNÁ POROTA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porotců'!$D$51:$J$51</c:f>
              <c:numCache>
                <c:formatCode>0.00</c:formatCode>
                <c:ptCount val="7"/>
                <c:pt idx="0">
                  <c:v>0.99878197320341056</c:v>
                </c:pt>
                <c:pt idx="1">
                  <c:v>1.5956151035322779</c:v>
                </c:pt>
                <c:pt idx="2">
                  <c:v>1.3032886723507915</c:v>
                </c:pt>
                <c:pt idx="3">
                  <c:v>1.8514007308160776</c:v>
                </c:pt>
                <c:pt idx="4">
                  <c:v>1.1449451887941533</c:v>
                </c:pt>
                <c:pt idx="5">
                  <c:v>1.278928136419001</c:v>
                </c:pt>
                <c:pt idx="6">
                  <c:v>1.8270401948842874</c:v>
                </c:pt>
              </c:numCache>
            </c:numRef>
          </c:val>
        </c:ser>
        <c:ser>
          <c:idx val="1"/>
          <c:order val="1"/>
          <c:tx>
            <c:strRef>
              <c:f>'KOMEDIE 5 porotců'!$C$52</c:f>
              <c:strCache>
                <c:ptCount val="1"/>
                <c:pt idx="0">
                  <c:v>STUDENTSKÁ POROTA</c:v>
                </c:pt>
              </c:strCache>
            </c:strRef>
          </c:tx>
          <c:spPr>
            <a:pattFill prst="dkDnDiag">
              <a:fgClr>
                <a:srgbClr val="E46C0A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porotců'!$D$52:$J$52</c:f>
              <c:numCache>
                <c:formatCode>0.00</c:formatCode>
                <c:ptCount val="7"/>
                <c:pt idx="0">
                  <c:v>1.0006939625260236</c:v>
                </c:pt>
                <c:pt idx="1">
                  <c:v>1.0735600277585011</c:v>
                </c:pt>
                <c:pt idx="2">
                  <c:v>0.95211658570437196</c:v>
                </c:pt>
                <c:pt idx="3">
                  <c:v>1.0687022900763359</c:v>
                </c:pt>
                <c:pt idx="4">
                  <c:v>1.0201249132546841</c:v>
                </c:pt>
                <c:pt idx="5">
                  <c:v>0.88896599583622482</c:v>
                </c:pt>
                <c:pt idx="6">
                  <c:v>0.99583622484385836</c:v>
                </c:pt>
              </c:numCache>
            </c:numRef>
          </c:val>
        </c:ser>
        <c:ser>
          <c:idx val="2"/>
          <c:order val="2"/>
          <c:tx>
            <c:strRef>
              <c:f>'KOMEDIE 5 porotců'!$C$53</c:f>
              <c:strCache>
                <c:ptCount val="1"/>
                <c:pt idx="0">
                  <c:v>HODNOCENÍ DIVÁKŮ</c:v>
                </c:pt>
              </c:strCache>
            </c:strRef>
          </c:tx>
          <c:spPr>
            <a:solidFill>
              <a:srgbClr val="FF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porotců'!$D$53:$J$53</c:f>
              <c:numCache>
                <c:formatCode>0.00</c:formatCode>
                <c:ptCount val="7"/>
                <c:pt idx="0">
                  <c:v>0.76289288983826664</c:v>
                </c:pt>
                <c:pt idx="1">
                  <c:v>0.76814837419048576</c:v>
                </c:pt>
                <c:pt idx="2">
                  <c:v>0.76001085003221092</c:v>
                </c:pt>
                <c:pt idx="3">
                  <c:v>0.64642457532295794</c:v>
                </c:pt>
                <c:pt idx="4">
                  <c:v>0.68677313260773742</c:v>
                </c:pt>
                <c:pt idx="5">
                  <c:v>0.66100430610653371</c:v>
                </c:pt>
                <c:pt idx="6">
                  <c:v>0.71474587190180727</c:v>
                </c:pt>
              </c:numCache>
            </c:numRef>
          </c:val>
        </c:ser>
        <c:ser>
          <c:idx val="3"/>
          <c:order val="3"/>
          <c:tx>
            <c:strRef>
              <c:f>'KOMEDIE 5 porotců'!$C$54</c:f>
              <c:strCache>
                <c:ptCount val="1"/>
                <c:pt idx="0">
                  <c:v>HERECKÝ VÝKON ŽENA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3948276410935905E-3"/>
                  <c:y val="1.8071511552840679E-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porotců'!$D$54:$J$54</c:f>
              <c:numCache>
                <c:formatCode>0.00</c:formatCode>
                <c:ptCount val="7"/>
                <c:pt idx="0">
                  <c:v>0.17077609890109893</c:v>
                </c:pt>
                <c:pt idx="1">
                  <c:v>0.22372939560439561</c:v>
                </c:pt>
                <c:pt idx="2">
                  <c:v>0.18145604395604401</c:v>
                </c:pt>
                <c:pt idx="3">
                  <c:v>4.835164835164836E-2</c:v>
                </c:pt>
                <c:pt idx="4">
                  <c:v>0.11030219780219783</c:v>
                </c:pt>
                <c:pt idx="5">
                  <c:v>4.3956043956043966E-2</c:v>
                </c:pt>
                <c:pt idx="6">
                  <c:v>0.22142857142857147</c:v>
                </c:pt>
              </c:numCache>
            </c:numRef>
          </c:val>
        </c:ser>
        <c:ser>
          <c:idx val="4"/>
          <c:order val="4"/>
          <c:tx>
            <c:strRef>
              <c:f>'KOMEDIE 5 porotců'!$C$55</c:f>
              <c:strCache>
                <c:ptCount val="1"/>
                <c:pt idx="0">
                  <c:v>HERECKÝ VÝKON MUŽ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780443142281634E-3"/>
                  <c:y val="-2.72696957962221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667582249893184E-3"/>
                  <c:y val="-2.375392625102189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303688783088159E-4"/>
                  <c:y val="-2.02611763693472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594024957937118E-3"/>
                  <c:y val="-4.503678843423262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2.18579234972677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2.732240437158469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71834625322996E-3"/>
                  <c:y val="-4.098360655737704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porotců'!$D$55:$J$55</c:f>
              <c:numCache>
                <c:formatCode>0.00</c:formatCode>
                <c:ptCount val="7"/>
                <c:pt idx="0">
                  <c:v>9.6605534105534088E-2</c:v>
                </c:pt>
                <c:pt idx="1">
                  <c:v>0.1587033462033462</c:v>
                </c:pt>
                <c:pt idx="2">
                  <c:v>0.10883204633204632</c:v>
                </c:pt>
                <c:pt idx="3">
                  <c:v>0.2268339768339768</c:v>
                </c:pt>
                <c:pt idx="4">
                  <c:v>0.12298906048906048</c:v>
                </c:pt>
                <c:pt idx="5">
                  <c:v>0.13537644787644784</c:v>
                </c:pt>
                <c:pt idx="6">
                  <c:v>0.15065958815958816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54107136"/>
        <c:axId val="54149888"/>
      </c:barChart>
      <c:catAx>
        <c:axId val="5410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54149888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54149888"/>
        <c:scaling>
          <c:orientation val="minMax"/>
          <c:max val="6"/>
        </c:scaling>
        <c:delete val="0"/>
        <c:axPos val="l"/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54107136"/>
        <c:crosses val="autoZero"/>
        <c:crossBetween val="between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550517813180323"/>
          <c:y val="0.19183727034120734"/>
          <c:w val="0.16589179840891977"/>
          <c:h val="0.6408913127662320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/>
              <a:t>Hodnocení odborné poroty - průměrná známka
</a:t>
            </a:r>
          </a:p>
        </c:rich>
      </c:tx>
      <c:layout>
        <c:manualLayout>
          <c:xMode val="edge"/>
          <c:yMode val="edge"/>
          <c:x val="0.18006447747086277"/>
          <c:y val="2.821859558058036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855379929426817E-2"/>
          <c:y val="0.11796149068647224"/>
          <c:w val="0.88263734883483602"/>
          <c:h val="0.6205217085294505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FF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808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porotců'!$D$14:$J$14</c:f>
              <c:numCache>
                <c:formatCode>0.000</c:formatCode>
                <c:ptCount val="7"/>
                <c:pt idx="0">
                  <c:v>2.342857142857143</c:v>
                </c:pt>
                <c:pt idx="1">
                  <c:v>3.7428571428571429</c:v>
                </c:pt>
                <c:pt idx="2">
                  <c:v>3.0571428571428569</c:v>
                </c:pt>
                <c:pt idx="3">
                  <c:v>4.3428571428571425</c:v>
                </c:pt>
                <c:pt idx="4">
                  <c:v>2.6857142857142855</c:v>
                </c:pt>
                <c:pt idx="5">
                  <c:v>3</c:v>
                </c:pt>
                <c:pt idx="6">
                  <c:v>4.2857142857142856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26445824"/>
        <c:axId val="131820160"/>
      </c:barChart>
      <c:catAx>
        <c:axId val="126445824"/>
        <c:scaling>
          <c:orientation val="minMax"/>
        </c:scaling>
        <c:delete val="0"/>
        <c:axPos val="b"/>
        <c:numFmt formatCode="@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31820160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131820160"/>
        <c:scaling>
          <c:orientation val="minMax"/>
          <c:min val="1.4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264458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/>
              <a:t>Hodnocení studentské poroty - průměrná známka
</a:t>
            </a:r>
          </a:p>
        </c:rich>
      </c:tx>
      <c:layout>
        <c:manualLayout>
          <c:xMode val="edge"/>
          <c:yMode val="edge"/>
          <c:x val="0.16290322580645161"/>
          <c:y val="2.81689227048866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5161290322580638E-2"/>
          <c:y val="0.16543963254593175"/>
          <c:w val="0.88225806451612898"/>
          <c:h val="0.5468574714677518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808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porotců'!$D$23:$J$23</c:f>
              <c:numCache>
                <c:formatCode>0.000</c:formatCode>
                <c:ptCount val="7"/>
                <c:pt idx="0">
                  <c:v>3.6785714285714288</c:v>
                </c:pt>
                <c:pt idx="1">
                  <c:v>3.9464285714285712</c:v>
                </c:pt>
                <c:pt idx="2">
                  <c:v>3.5</c:v>
                </c:pt>
                <c:pt idx="3">
                  <c:v>3.9285714285714284</c:v>
                </c:pt>
                <c:pt idx="4">
                  <c:v>3.75</c:v>
                </c:pt>
                <c:pt idx="5">
                  <c:v>3.2678571428571428</c:v>
                </c:pt>
                <c:pt idx="6">
                  <c:v>3.6607142857142856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35180288"/>
        <c:axId val="135204224"/>
      </c:barChart>
      <c:catAx>
        <c:axId val="13518028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35204224"/>
        <c:crosses val="autoZero"/>
        <c:auto val="1"/>
        <c:lblAlgn val="ctr"/>
        <c:lblOffset val="20"/>
        <c:tickLblSkip val="1"/>
        <c:tickMarkSkip val="1"/>
        <c:noMultiLvlLbl val="0"/>
      </c:catAx>
      <c:valAx>
        <c:axId val="135204224"/>
        <c:scaling>
          <c:orientation val="minMax"/>
          <c:min val="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351802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/>
              <a:t>Hodnocení diváků - průměrná známka</a:t>
            </a:r>
          </a:p>
        </c:rich>
      </c:tx>
      <c:layout>
        <c:manualLayout>
          <c:xMode val="edge"/>
          <c:yMode val="edge"/>
          <c:x val="0.26248020929750931"/>
          <c:y val="2.81194262481895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2463882070064142E-2"/>
          <c:y val="0.13532513181019332"/>
          <c:w val="0.90499337163057891"/>
          <c:h val="0.5720400233850698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FF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808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porotců'!$D$25:$J$25</c:f>
              <c:numCache>
                <c:formatCode>General</c:formatCode>
                <c:ptCount val="7"/>
                <c:pt idx="0">
                  <c:v>4.5</c:v>
                </c:pt>
                <c:pt idx="1">
                  <c:v>4.5309999999999997</c:v>
                </c:pt>
                <c:pt idx="2">
                  <c:v>4.4829999999999997</c:v>
                </c:pt>
                <c:pt idx="3">
                  <c:v>3.8130000000000002</c:v>
                </c:pt>
                <c:pt idx="4">
                  <c:v>4.0510000000000002</c:v>
                </c:pt>
                <c:pt idx="5">
                  <c:v>3.899</c:v>
                </c:pt>
                <c:pt idx="6">
                  <c:v>4.2160000000000002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71786496"/>
        <c:axId val="71788032"/>
      </c:barChart>
      <c:catAx>
        <c:axId val="7178649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71788032"/>
        <c:crosses val="autoZero"/>
        <c:auto val="1"/>
        <c:lblAlgn val="ctr"/>
        <c:lblOffset val="20"/>
        <c:tickLblSkip val="1"/>
        <c:tickMarkSkip val="1"/>
        <c:noMultiLvlLbl val="0"/>
      </c:catAx>
      <c:valAx>
        <c:axId val="71788032"/>
        <c:scaling>
          <c:orientation val="minMax"/>
          <c:min val="3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7178649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/>
              <a:t>Celkové hodnocení jednotlivých inscenací - odborná porota</a:t>
            </a:r>
          </a:p>
        </c:rich>
      </c:tx>
      <c:layout>
        <c:manualLayout>
          <c:xMode val="edge"/>
          <c:yMode val="edge"/>
          <c:x val="0.11798859765353314"/>
          <c:y val="2.59179265658747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280478648300222"/>
          <c:y val="0.14902823491942296"/>
          <c:w val="0.78916902386158105"/>
          <c:h val="0.59611293967769186"/>
        </c:manualLayout>
      </c:layout>
      <c:lineChart>
        <c:grouping val="standard"/>
        <c:varyColors val="0"/>
        <c:ser>
          <c:idx val="0"/>
          <c:order val="0"/>
          <c:tx>
            <c:strRef>
              <c:f>'KOMEDIE 5 porotců'!$B$7</c:f>
              <c:strCache>
                <c:ptCount val="1"/>
                <c:pt idx="0">
                  <c:v>Jana Paterová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FFFF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porotců'!$D$7:$J$7</c:f>
              <c:numCache>
                <c:formatCode>0.00</c:formatCode>
                <c:ptCount val="7"/>
                <c:pt idx="0">
                  <c:v>2.4285714285714284</c:v>
                </c:pt>
                <c:pt idx="1">
                  <c:v>4</c:v>
                </c:pt>
                <c:pt idx="2">
                  <c:v>2.7142857142857144</c:v>
                </c:pt>
                <c:pt idx="3">
                  <c:v>4.2857142857142856</c:v>
                </c:pt>
                <c:pt idx="4">
                  <c:v>3</c:v>
                </c:pt>
                <c:pt idx="5">
                  <c:v>2.7142857142857144</c:v>
                </c:pt>
                <c:pt idx="6">
                  <c:v>4.5714285714285712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'KOMEDIE 5 porotců'!$B$8</c:f>
              <c:strCache>
                <c:ptCount val="1"/>
                <c:pt idx="0">
                  <c:v>Otakar Kosek</c:v>
                </c:pt>
              </c:strCache>
            </c:strRef>
          </c:tx>
          <c:spPr>
            <a:ln w="38100">
              <a:solidFill>
                <a:srgbClr val="800000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FFFFFF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porotců'!$D$8:$J$8</c:f>
              <c:numCache>
                <c:formatCode>0.00</c:formatCode>
                <c:ptCount val="7"/>
                <c:pt idx="0">
                  <c:v>2</c:v>
                </c:pt>
                <c:pt idx="1">
                  <c:v>3.5714285714285716</c:v>
                </c:pt>
                <c:pt idx="2">
                  <c:v>2.8571428571428572</c:v>
                </c:pt>
                <c:pt idx="3">
                  <c:v>4.8571428571428568</c:v>
                </c:pt>
                <c:pt idx="4">
                  <c:v>3.2857142857142856</c:v>
                </c:pt>
                <c:pt idx="5">
                  <c:v>2.7142857142857144</c:v>
                </c:pt>
                <c:pt idx="6">
                  <c:v>4.7142857142857144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'KOMEDIE 5 porotců'!$B$9</c:f>
              <c:strCache>
                <c:ptCount val="1"/>
                <c:pt idx="0">
                  <c:v>Z. A. Tichý</c:v>
                </c:pt>
              </c:strCache>
            </c:strRef>
          </c:tx>
          <c:spPr>
            <a:ln w="38100">
              <a:pattFill prst="pct75">
                <a:fgClr>
                  <a:srgbClr val="FF99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9"/>
            <c:spPr>
              <a:solidFill>
                <a:srgbClr val="FFFFFF"/>
              </a:solidFill>
              <a:ln>
                <a:solidFill>
                  <a:srgbClr val="FF9900"/>
                </a:solidFill>
                <a:prstDash val="solid"/>
              </a:ln>
            </c:spPr>
          </c:marker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porotců'!$D$9:$J$9</c:f>
              <c:numCache>
                <c:formatCode>0.00</c:formatCode>
                <c:ptCount val="7"/>
                <c:pt idx="0">
                  <c:v>2.7142857142857144</c:v>
                </c:pt>
                <c:pt idx="1">
                  <c:v>4.2857142857142856</c:v>
                </c:pt>
                <c:pt idx="2">
                  <c:v>3.2857142857142856</c:v>
                </c:pt>
                <c:pt idx="3">
                  <c:v>4</c:v>
                </c:pt>
                <c:pt idx="4">
                  <c:v>2.4285714285714284</c:v>
                </c:pt>
                <c:pt idx="5">
                  <c:v>3</c:v>
                </c:pt>
                <c:pt idx="6">
                  <c:v>4.4285714285714288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'KOMEDIE 5 porotců'!$B$10</c:f>
              <c:strCache>
                <c:ptCount val="1"/>
                <c:pt idx="0">
                  <c:v>Jan Kolář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porotců'!$D$10:$J$10</c:f>
              <c:numCache>
                <c:formatCode>0.00</c:formatCode>
                <c:ptCount val="7"/>
                <c:pt idx="0">
                  <c:v>2.5714285714285716</c:v>
                </c:pt>
                <c:pt idx="1">
                  <c:v>3.7142857142857144</c:v>
                </c:pt>
                <c:pt idx="2">
                  <c:v>3.2857142857142856</c:v>
                </c:pt>
                <c:pt idx="3">
                  <c:v>4.4285714285714288</c:v>
                </c:pt>
                <c:pt idx="4">
                  <c:v>2.4285714285714284</c:v>
                </c:pt>
                <c:pt idx="5">
                  <c:v>3.1428571428571428</c:v>
                </c:pt>
                <c:pt idx="6">
                  <c:v>3.5714285714285716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'KOMEDIE 5 porotců'!$B$11</c:f>
              <c:strCache>
                <c:ptCount val="1"/>
                <c:pt idx="0">
                  <c:v>Petr Klár</c:v>
                </c:pt>
              </c:strCache>
            </c:strRef>
          </c:tx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porotců'!$D$11:$J$11</c:f>
              <c:numCache>
                <c:formatCode>0.00</c:formatCode>
                <c:ptCount val="7"/>
                <c:pt idx="0">
                  <c:v>2</c:v>
                </c:pt>
                <c:pt idx="1">
                  <c:v>3.1428571428571428</c:v>
                </c:pt>
                <c:pt idx="2">
                  <c:v>3.1428571428571428</c:v>
                </c:pt>
                <c:pt idx="3">
                  <c:v>4.1428571428571432</c:v>
                </c:pt>
                <c:pt idx="4">
                  <c:v>2.2857142857142856</c:v>
                </c:pt>
                <c:pt idx="5">
                  <c:v>3.4285714285714284</c:v>
                </c:pt>
                <c:pt idx="6">
                  <c:v>4.1428571428571432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404352"/>
        <c:axId val="135203840"/>
      </c:lineChart>
      <c:catAx>
        <c:axId val="7240435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35203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2038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Průměrná známka</a:t>
                </a:r>
              </a:p>
            </c:rich>
          </c:tx>
          <c:layout>
            <c:manualLayout>
              <c:xMode val="edge"/>
              <c:yMode val="edge"/>
              <c:x val="3.8684719535783368E-2"/>
              <c:y val="0.31749482718547867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7240435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/>
              <a:t>Celkové hodnocení jednotlivých inscenací - studentská porota</a:t>
            </a:r>
          </a:p>
        </c:rich>
      </c:tx>
      <c:layout>
        <c:manualLayout>
          <c:xMode val="edge"/>
          <c:yMode val="edge"/>
          <c:x val="0.13384813384813385"/>
          <c:y val="2.58620689655172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092664092664092"/>
          <c:y val="0.14655172413793102"/>
          <c:w val="0.80115830115830111"/>
          <c:h val="0.61637931034482762"/>
        </c:manualLayout>
      </c:layout>
      <c:lineChart>
        <c:grouping val="standard"/>
        <c:varyColors val="0"/>
        <c:ser>
          <c:idx val="0"/>
          <c:order val="0"/>
          <c:tx>
            <c:strRef>
              <c:f>'KOMEDIE 5 porotců'!$B$16</c:f>
              <c:strCache>
                <c:ptCount val="1"/>
                <c:pt idx="0">
                  <c:v>Nikola Pracná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ysDash"/>
            </a:ln>
          </c:spPr>
          <c:marker>
            <c:symbol val="diamond"/>
            <c:size val="9"/>
            <c:spPr>
              <a:solidFill>
                <a:srgbClr val="FFFFFF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porotců'!$D$16:$J$16</c:f>
              <c:numCache>
                <c:formatCode>0.00</c:formatCode>
                <c:ptCount val="7"/>
                <c:pt idx="0">
                  <c:v>3.2857142857142856</c:v>
                </c:pt>
                <c:pt idx="1">
                  <c:v>4.4285714285714288</c:v>
                </c:pt>
                <c:pt idx="2">
                  <c:v>3.1428571428571428</c:v>
                </c:pt>
                <c:pt idx="3">
                  <c:v>4.5714285714285712</c:v>
                </c:pt>
                <c:pt idx="4">
                  <c:v>3.8571428571428572</c:v>
                </c:pt>
                <c:pt idx="5">
                  <c:v>3.8571428571428572</c:v>
                </c:pt>
                <c:pt idx="6">
                  <c:v>4.2857142857142856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'KOMEDIE 5 porotců'!$B$17</c:f>
              <c:strCache>
                <c:ptCount val="1"/>
                <c:pt idx="0">
                  <c:v>Kristýna Plešková</c:v>
                </c:pt>
              </c:strCache>
            </c:strRef>
          </c:tx>
          <c:spPr>
            <a:ln w="38100">
              <a:solidFill>
                <a:srgbClr val="800000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FFFFFF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porotců'!$D$17:$J$17</c:f>
              <c:numCache>
                <c:formatCode>0.00</c:formatCode>
                <c:ptCount val="7"/>
                <c:pt idx="0">
                  <c:v>3.8571428571428572</c:v>
                </c:pt>
                <c:pt idx="1">
                  <c:v>3.4285714285714284</c:v>
                </c:pt>
                <c:pt idx="2">
                  <c:v>3.4285714285714284</c:v>
                </c:pt>
                <c:pt idx="3">
                  <c:v>3.1428571428571428</c:v>
                </c:pt>
                <c:pt idx="4">
                  <c:v>3.1428571428571428</c:v>
                </c:pt>
                <c:pt idx="5">
                  <c:v>2.8571428571428572</c:v>
                </c:pt>
                <c:pt idx="6">
                  <c:v>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'KOMEDIE 5 porotců'!$B$18</c:f>
              <c:strCache>
                <c:ptCount val="1"/>
                <c:pt idx="0">
                  <c:v>Jana Sekerová</c:v>
                </c:pt>
              </c:strCache>
            </c:strRef>
          </c:tx>
          <c:spPr>
            <a:ln w="38100">
              <a:pattFill prst="pct75">
                <a:fgClr>
                  <a:srgbClr val="FF99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9"/>
            <c:spPr>
              <a:solidFill>
                <a:srgbClr val="FFFFFF"/>
              </a:solidFill>
              <a:ln>
                <a:solidFill>
                  <a:srgbClr val="FF9900"/>
                </a:solidFill>
                <a:prstDash val="solid"/>
              </a:ln>
            </c:spPr>
          </c:marker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porotců'!$D$18:$J$18</c:f>
              <c:numCache>
                <c:formatCode>0.00</c:formatCode>
                <c:ptCount val="7"/>
                <c:pt idx="0">
                  <c:v>3.8571428571428572</c:v>
                </c:pt>
                <c:pt idx="1">
                  <c:v>4.2857142857142856</c:v>
                </c:pt>
                <c:pt idx="2">
                  <c:v>4.1428571428571432</c:v>
                </c:pt>
                <c:pt idx="3">
                  <c:v>3.5714285714285716</c:v>
                </c:pt>
                <c:pt idx="4">
                  <c:v>4.4285714285714288</c:v>
                </c:pt>
                <c:pt idx="5">
                  <c:v>2.7142857142857144</c:v>
                </c:pt>
                <c:pt idx="6">
                  <c:v>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'KOMEDIE 5 porotců'!$B$19</c:f>
              <c:strCache>
                <c:ptCount val="1"/>
                <c:pt idx="0">
                  <c:v>Jana Müllerová</c:v>
                </c:pt>
              </c:strCache>
            </c:strRef>
          </c:tx>
          <c:spPr>
            <a:ln w="25400">
              <a:solidFill>
                <a:srgbClr val="8080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'KOMEDIE 5 porotců'!$D$5:$J$5</c:f>
              <c:strCache>
                <c:ptCount val="7"/>
                <c:pt idx="0">
                  <c:v>Dokonalá svatba</c:v>
                </c:pt>
                <c:pt idx="1">
                  <c:v>Jméno</c:v>
                </c:pt>
                <c:pt idx="2">
                  <c:v>Mezi nebem a zemí</c:v>
                </c:pt>
                <c:pt idx="3">
                  <c:v>Lidská tragikomedie</c:v>
                </c:pt>
                <c:pt idx="4">
                  <c:v>V+W Revue</c:v>
                </c:pt>
                <c:pt idx="5">
                  <c:v>Zavolejte Jeevese</c:v>
                </c:pt>
                <c:pt idx="6">
                  <c:v>Škola žen</c:v>
                </c:pt>
              </c:strCache>
            </c:strRef>
          </c:cat>
          <c:val>
            <c:numRef>
              <c:f>'KOMEDIE 5 porotců'!$D$19:$J$19</c:f>
              <c:numCache>
                <c:formatCode>0.00</c:formatCode>
                <c:ptCount val="7"/>
                <c:pt idx="0">
                  <c:v>3.7142857142857144</c:v>
                </c:pt>
                <c:pt idx="1">
                  <c:v>3.6428571428571428</c:v>
                </c:pt>
                <c:pt idx="2">
                  <c:v>3.2857142857142856</c:v>
                </c:pt>
                <c:pt idx="3">
                  <c:v>4.4285714285714288</c:v>
                </c:pt>
                <c:pt idx="4">
                  <c:v>3.5714285714285716</c:v>
                </c:pt>
                <c:pt idx="5">
                  <c:v>3.6428571428571428</c:v>
                </c:pt>
                <c:pt idx="6">
                  <c:v>3.3571428571428572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220288"/>
        <c:axId val="74222208"/>
      </c:lineChart>
      <c:catAx>
        <c:axId val="7422028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74222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42222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Průměrná známka</a:t>
                </a:r>
              </a:p>
            </c:rich>
          </c:tx>
          <c:layout>
            <c:manualLayout>
              <c:xMode val="edge"/>
              <c:yMode val="edge"/>
              <c:x val="4.0540540540540543E-2"/>
              <c:y val="0.34267241379310343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742202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0.0927</cdr:x>
      <cdr:y>0.21013</cdr:y>
    </cdr:from>
    <cdr:to>
      <cdr:x>0.15497</cdr:x>
      <cdr:y>0.23805</cdr:y>
    </cdr:to>
    <cdr:sp macro="" textlink="">
      <cdr:nvSpPr>
        <cdr:cNvPr id="7169" name="WordArt 1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569514" y="976707"/>
          <a:ext cx="382564" cy="129778"/>
        </a:xfrm>
        <a:prstGeom xmlns:a="http://schemas.openxmlformats.org/drawingml/2006/main" prst="rect">
          <a:avLst/>
        </a:prstGeom>
        <a:extLst xmlns:a="http://schemas.openxmlformats.org/drawingml/2006/main">
          <a:ext uri="{AF507438-7753-43E0-B8FC-AC1667EBCBE1}">
            <a14:hiddenEffects xmlns:a14="http://schemas.microsoft.com/office/drawing/2010/main">
              <a:effectLst/>
            </a14:hiddenEffects>
          </a:ext>
        </a:extLst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0">
            <a:buNone/>
          </a:pPr>
          <a:r>
            <a:rPr lang="cs-CZ" sz="8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xmlns:mc="http://schemas.openxmlformats.org/markup-compatibility/2006" xmlns:a14="http://schemas.microsoft.com/office/drawing/2010/main" val="FF0000" mc:Ignorable="a14" a14:legacySpreadsheetColorIndex="10"/>
              </a:solidFill>
              <a:effectLst/>
              <a:latin typeface="Arial Black"/>
            </a:rPr>
            <a:t>3,030</a:t>
          </a:r>
        </a:p>
      </cdr:txBody>
    </cdr:sp>
  </cdr:relSizeAnchor>
  <cdr:relSizeAnchor xmlns:cdr="http://schemas.openxmlformats.org/drawingml/2006/chartDrawing">
    <cdr:from>
      <cdr:x>0.19012</cdr:x>
      <cdr:y>0.21012</cdr:y>
    </cdr:from>
    <cdr:to>
      <cdr:x>0.25239</cdr:x>
      <cdr:y>0.23975</cdr:y>
    </cdr:to>
    <cdr:sp macro="" textlink="">
      <cdr:nvSpPr>
        <cdr:cNvPr id="7170" name="WordArt 2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1168026" y="976688"/>
          <a:ext cx="382564" cy="137737"/>
        </a:xfrm>
        <a:prstGeom xmlns:a="http://schemas.openxmlformats.org/drawingml/2006/main" prst="rect">
          <a:avLst/>
        </a:prstGeom>
        <a:extLst xmlns:a="http://schemas.openxmlformats.org/drawingml/2006/main">
          <a:ext uri="{AF507438-7753-43E0-B8FC-AC1667EBCBE1}">
            <a14:hiddenEffects xmlns:a14="http://schemas.microsoft.com/office/drawing/2010/main">
              <a:effectLst/>
            </a14:hiddenEffects>
          </a:ext>
        </a:extLst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0">
            <a:buNone/>
          </a:pPr>
          <a:r>
            <a:rPr lang="cs-CZ" sz="8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xmlns:mc="http://schemas.openxmlformats.org/markup-compatibility/2006" xmlns:a14="http://schemas.microsoft.com/office/drawing/2010/main" val="FF0000" mc:Ignorable="a14" a14:legacySpreadsheetColorIndex="10"/>
              </a:solidFill>
              <a:effectLst/>
              <a:latin typeface="Arial Black"/>
            </a:rPr>
            <a:t>3,820</a:t>
          </a:r>
        </a:p>
      </cdr:txBody>
    </cdr:sp>
  </cdr:relSizeAnchor>
  <cdr:relSizeAnchor xmlns:cdr="http://schemas.openxmlformats.org/drawingml/2006/chartDrawing">
    <cdr:from>
      <cdr:x>0.29557</cdr:x>
      <cdr:y>0.20806</cdr:y>
    </cdr:from>
    <cdr:to>
      <cdr:x>0.3571</cdr:x>
      <cdr:y>0.23598</cdr:y>
    </cdr:to>
    <cdr:sp macro="" textlink="">
      <cdr:nvSpPr>
        <cdr:cNvPr id="7171" name="WordArt 3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1815871" y="967115"/>
          <a:ext cx="378017" cy="129778"/>
        </a:xfrm>
        <a:prstGeom xmlns:a="http://schemas.openxmlformats.org/drawingml/2006/main" prst="rect">
          <a:avLst/>
        </a:prstGeom>
        <a:extLst xmlns:a="http://schemas.openxmlformats.org/drawingml/2006/main">
          <a:ext uri="{AF507438-7753-43E0-B8FC-AC1667EBCBE1}">
            <a14:hiddenEffects xmlns:a14="http://schemas.microsoft.com/office/drawing/2010/main">
              <a:effectLst/>
            </a14:hiddenEffects>
          </a:ext>
        </a:extLst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0">
            <a:buNone/>
          </a:pPr>
          <a:r>
            <a:rPr lang="cs-CZ" sz="8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xmlns:mc="http://schemas.openxmlformats.org/markup-compatibility/2006" xmlns:a14="http://schemas.microsoft.com/office/drawing/2010/main" val="FF0000" mc:Ignorable="a14" a14:legacySpreadsheetColorIndex="10"/>
              </a:solidFill>
              <a:effectLst/>
              <a:latin typeface="Arial Black"/>
            </a:rPr>
            <a:t>3,306</a:t>
          </a:r>
        </a:p>
      </cdr:txBody>
    </cdr:sp>
  </cdr:relSizeAnchor>
  <cdr:relSizeAnchor xmlns:cdr="http://schemas.openxmlformats.org/drawingml/2006/chartDrawing">
    <cdr:from>
      <cdr:x>0.39616</cdr:x>
      <cdr:y>0.20842</cdr:y>
    </cdr:from>
    <cdr:to>
      <cdr:x>0.45769</cdr:x>
      <cdr:y>0.23633</cdr:y>
    </cdr:to>
    <cdr:sp macro="" textlink="">
      <cdr:nvSpPr>
        <cdr:cNvPr id="7172" name="WordArt 4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2433851" y="968770"/>
          <a:ext cx="378018" cy="129731"/>
        </a:xfrm>
        <a:prstGeom xmlns:a="http://schemas.openxmlformats.org/drawingml/2006/main" prst="rect">
          <a:avLst/>
        </a:prstGeom>
        <a:extLst xmlns:a="http://schemas.openxmlformats.org/drawingml/2006/main">
          <a:ext uri="{AF507438-7753-43E0-B8FC-AC1667EBCBE1}">
            <a14:hiddenEffects xmlns:a14="http://schemas.microsoft.com/office/drawing/2010/main">
              <a:effectLst/>
            </a14:hiddenEffects>
          </a:ext>
        </a:extLst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0">
            <a:buNone/>
          </a:pPr>
          <a:r>
            <a:rPr lang="cs-CZ" sz="8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xmlns:mc="http://schemas.openxmlformats.org/markup-compatibility/2006" xmlns:a14="http://schemas.microsoft.com/office/drawing/2010/main" val="FF0000" mc:Ignorable="a14" a14:legacySpreadsheetColorIndex="10"/>
              </a:solidFill>
              <a:effectLst/>
              <a:latin typeface="Arial Black"/>
            </a:rPr>
            <a:t>3,842</a:t>
          </a:r>
        </a:p>
      </cdr:txBody>
    </cdr:sp>
  </cdr:relSizeAnchor>
  <cdr:relSizeAnchor xmlns:cdr="http://schemas.openxmlformats.org/drawingml/2006/chartDrawing">
    <cdr:from>
      <cdr:x>0.50133</cdr:x>
      <cdr:y>0.20429</cdr:y>
    </cdr:from>
    <cdr:to>
      <cdr:x>0.56286</cdr:x>
      <cdr:y>0.23098</cdr:y>
    </cdr:to>
    <cdr:sp macro="" textlink="">
      <cdr:nvSpPr>
        <cdr:cNvPr id="7173" name="WordArt 5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3079976" y="949564"/>
          <a:ext cx="378018" cy="124060"/>
        </a:xfrm>
        <a:prstGeom xmlns:a="http://schemas.openxmlformats.org/drawingml/2006/main" prst="rect">
          <a:avLst/>
        </a:prstGeom>
        <a:extLst xmlns:a="http://schemas.openxmlformats.org/drawingml/2006/main">
          <a:ext uri="{AF507438-7753-43E0-B8FC-AC1667EBCBE1}">
            <a14:hiddenEffects xmlns:a14="http://schemas.microsoft.com/office/drawing/2010/main">
              <a:effectLst/>
            </a14:hiddenEffects>
          </a:ext>
        </a:extLst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0">
            <a:buNone/>
          </a:pPr>
          <a:r>
            <a:rPr lang="cs-CZ" sz="8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xmlns:mc="http://schemas.openxmlformats.org/markup-compatibility/2006" xmlns:a14="http://schemas.microsoft.com/office/drawing/2010/main" val="FF0000" mc:Ignorable="a14" a14:legacySpreadsheetColorIndex="10"/>
              </a:solidFill>
              <a:effectLst/>
              <a:latin typeface="Arial Black"/>
            </a:rPr>
            <a:t>3,085</a:t>
          </a:r>
        </a:p>
      </cdr:txBody>
    </cdr:sp>
  </cdr:relSizeAnchor>
  <cdr:relSizeAnchor xmlns:cdr="http://schemas.openxmlformats.org/drawingml/2006/chartDrawing">
    <cdr:from>
      <cdr:x>0.60067</cdr:x>
      <cdr:y>0.20286</cdr:y>
    </cdr:from>
    <cdr:to>
      <cdr:x>0.66977</cdr:x>
      <cdr:y>0.2336</cdr:y>
    </cdr:to>
    <cdr:sp macro="" textlink="">
      <cdr:nvSpPr>
        <cdr:cNvPr id="7174" name="WordArt 6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3690282" y="942951"/>
          <a:ext cx="424524" cy="142886"/>
        </a:xfrm>
        <a:prstGeom xmlns:a="http://schemas.openxmlformats.org/drawingml/2006/main" prst="rect">
          <a:avLst/>
        </a:prstGeom>
        <a:extLst xmlns:a="http://schemas.openxmlformats.org/drawingml/2006/main">
          <a:ext uri="{AF507438-7753-43E0-B8FC-AC1667EBCBE1}">
            <a14:hiddenEffects xmlns:a14="http://schemas.microsoft.com/office/drawing/2010/main">
              <a:effectLst/>
            </a14:hiddenEffects>
          </a:ext>
        </a:extLst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0">
            <a:buNone/>
          </a:pPr>
          <a:r>
            <a:rPr lang="cs-CZ" sz="8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xmlns:mc="http://schemas.openxmlformats.org/markup-compatibility/2006" xmlns:a14="http://schemas.microsoft.com/office/drawing/2010/main" val="FF0000" mc:Ignorable="a14" a14:legacySpreadsheetColorIndex="10"/>
              </a:solidFill>
              <a:effectLst/>
              <a:latin typeface="Arial Black"/>
            </a:rPr>
            <a:t>3,008</a:t>
          </a:r>
        </a:p>
      </cdr:txBody>
    </cdr:sp>
  </cdr:relSizeAnchor>
  <cdr:relSizeAnchor xmlns:cdr="http://schemas.openxmlformats.org/drawingml/2006/chartDrawing">
    <cdr:from>
      <cdr:x>0.70722</cdr:x>
      <cdr:y>0.20475</cdr:y>
    </cdr:from>
    <cdr:to>
      <cdr:x>0.76949</cdr:x>
      <cdr:y>0.23266</cdr:y>
    </cdr:to>
    <cdr:sp macro="" textlink="">
      <cdr:nvSpPr>
        <cdr:cNvPr id="7175" name="WordArt 7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4344892" y="951716"/>
          <a:ext cx="382564" cy="129731"/>
        </a:xfrm>
        <a:prstGeom xmlns:a="http://schemas.openxmlformats.org/drawingml/2006/main" prst="rect">
          <a:avLst/>
        </a:prstGeom>
        <a:extLst xmlns:a="http://schemas.openxmlformats.org/drawingml/2006/main">
          <a:ext uri="{AF507438-7753-43E0-B8FC-AC1667EBCBE1}">
            <a14:hiddenEffects xmlns:a14="http://schemas.microsoft.com/office/drawing/2010/main">
              <a:effectLst/>
            </a14:hiddenEffects>
          </a:ext>
        </a:extLst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0">
            <a:buNone/>
          </a:pPr>
          <a:r>
            <a:rPr lang="cs-CZ" sz="8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xmlns:mc="http://schemas.openxmlformats.org/markup-compatibility/2006" xmlns:a14="http://schemas.microsoft.com/office/drawing/2010/main" val="FF0000" mc:Ignorable="a14" a14:legacySpreadsheetColorIndex="10"/>
              </a:solidFill>
              <a:effectLst/>
              <a:latin typeface="Arial Black"/>
            </a:rPr>
            <a:t>3,910</a:t>
          </a:r>
        </a:p>
      </cdr:txBody>
    </cdr:sp>
  </cdr:relSizeAnchor>
  <cdr:relSizeAnchor xmlns:cdr="http://schemas.openxmlformats.org/drawingml/2006/chartDrawing">
    <cdr:from>
      <cdr:x>0.70872</cdr:x>
      <cdr:y>0.12655</cdr:y>
    </cdr:from>
    <cdr:to>
      <cdr:x>0.76951</cdr:x>
      <cdr:y>0.18973</cdr:y>
    </cdr:to>
    <cdr:sp macro="" textlink="">
      <cdr:nvSpPr>
        <cdr:cNvPr id="7176" name="Rectangle 8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64025" y="592594"/>
          <a:ext cx="374075" cy="29428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00" mc:Ignorable="a14" a14:legacySpreadsheetColorIndex="13"/>
        </a:solidFill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</cdr:spPr>
      <cdr:txBody>
        <a:bodyPr xmlns:a="http://schemas.openxmlformats.org/drawingml/2006/main" vertOverflow="clip" wrap="square" lIns="45720" tIns="36576" rIns="45720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cs-CZ" sz="1800" b="1" i="0" u="none" strike="noStrike" baseline="0">
              <a:solidFill>
                <a:srgbClr val="000000"/>
              </a:solidFill>
              <a:latin typeface="Arial"/>
              <a:cs typeface="Arial"/>
            </a:rPr>
            <a:t>1</a:t>
          </a:r>
        </a:p>
      </cdr:txBody>
    </cdr:sp>
  </cdr:relSizeAnchor>
  <cdr:relSizeAnchor xmlns:cdr="http://schemas.openxmlformats.org/drawingml/2006/chartDrawing">
    <cdr:from>
      <cdr:x>0.1916</cdr:x>
      <cdr:y>0.12655</cdr:y>
    </cdr:from>
    <cdr:to>
      <cdr:x>0.25239</cdr:x>
      <cdr:y>0.1885</cdr:y>
    </cdr:to>
    <cdr:sp macro="" textlink="">
      <cdr:nvSpPr>
        <cdr:cNvPr id="7179" name="Rectangle 1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77119" y="588230"/>
          <a:ext cx="373471" cy="287956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00" mc:Ignorable="a14" a14:legacySpreadsheetColorIndex="13"/>
        </a:solidFill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</cdr:spPr>
      <cdr:txBody>
        <a:bodyPr xmlns:a="http://schemas.openxmlformats.org/drawingml/2006/main" vertOverflow="clip" wrap="square" lIns="45720" tIns="36576" rIns="45720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cs-CZ" sz="1800" b="1" i="0" u="none" strike="noStrike" baseline="0">
              <a:solidFill>
                <a:srgbClr val="000000"/>
              </a:solidFill>
              <a:latin typeface="Arial"/>
              <a:cs typeface="Arial"/>
            </a:rPr>
            <a:t>3</a:t>
          </a:r>
        </a:p>
      </cdr:txBody>
    </cdr:sp>
  </cdr:relSizeAnchor>
  <cdr:relSizeAnchor xmlns:cdr="http://schemas.openxmlformats.org/drawingml/2006/chartDrawing">
    <cdr:from>
      <cdr:x>0.08798</cdr:x>
      <cdr:y>0.12655</cdr:y>
    </cdr:from>
    <cdr:to>
      <cdr:x>0.14877</cdr:x>
      <cdr:y>0.1885</cdr:y>
    </cdr:to>
    <cdr:sp macro="" textlink="">
      <cdr:nvSpPr>
        <cdr:cNvPr id="7180" name="Rectangle 1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44519" y="592594"/>
          <a:ext cx="374075" cy="288576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00" mc:Ignorable="a14" a14:legacySpreadsheetColorIndex="13"/>
        </a:solidFill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</cdr:spPr>
      <cdr:txBody>
        <a:bodyPr xmlns:a="http://schemas.openxmlformats.org/drawingml/2006/main" vertOverflow="clip" wrap="square" lIns="45720" tIns="36576" rIns="45720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cs-CZ" sz="1800" b="1" i="0" u="none" strike="noStrike" baseline="0">
              <a:solidFill>
                <a:srgbClr val="000000"/>
              </a:solidFill>
              <a:latin typeface="Arial"/>
              <a:cs typeface="Arial"/>
            </a:rPr>
            <a:t>6</a:t>
          </a:r>
        </a:p>
      </cdr:txBody>
    </cdr:sp>
  </cdr:relSizeAnchor>
  <cdr:relSizeAnchor xmlns:cdr="http://schemas.openxmlformats.org/drawingml/2006/chartDrawing">
    <cdr:from>
      <cdr:x>0.29848</cdr:x>
      <cdr:y>0.12655</cdr:y>
    </cdr:from>
    <cdr:to>
      <cdr:x>0.35854</cdr:x>
      <cdr:y>0.1885</cdr:y>
    </cdr:to>
    <cdr:sp macro="" textlink="">
      <cdr:nvSpPr>
        <cdr:cNvPr id="7182" name="Rectangle 14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33776" y="588230"/>
          <a:ext cx="368986" cy="287956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00" mc:Ignorable="a14" a14:legacySpreadsheetColorIndex="13"/>
        </a:solidFill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</cdr:spPr>
      <cdr:txBody>
        <a:bodyPr xmlns:a="http://schemas.openxmlformats.org/drawingml/2006/main" vertOverflow="clip" wrap="square" lIns="45720" tIns="36576" rIns="45720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cs-CZ" sz="1800" b="1" i="0" u="none" strike="noStrike" baseline="0">
              <a:solidFill>
                <a:srgbClr val="000000"/>
              </a:solidFill>
              <a:latin typeface="Arial"/>
              <a:cs typeface="Arial"/>
            </a:rPr>
            <a:t>4</a:t>
          </a:r>
        </a:p>
      </cdr:txBody>
    </cdr:sp>
  </cdr:relSizeAnchor>
  <cdr:relSizeAnchor xmlns:cdr="http://schemas.openxmlformats.org/drawingml/2006/chartDrawing">
    <cdr:from>
      <cdr:x>0.40138</cdr:x>
      <cdr:y>0.12916</cdr:y>
    </cdr:from>
    <cdr:to>
      <cdr:x>0.46217</cdr:x>
      <cdr:y>0.19111</cdr:y>
    </cdr:to>
    <cdr:sp macro="" textlink="">
      <cdr:nvSpPr>
        <cdr:cNvPr id="7183" name="Rectangle 15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74730" y="597620"/>
          <a:ext cx="374808" cy="28664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00" mc:Ignorable="a14" a14:legacySpreadsheetColorIndex="13"/>
        </a:solidFill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</cdr:spPr>
      <cdr:txBody>
        <a:bodyPr xmlns:a="http://schemas.openxmlformats.org/drawingml/2006/main" vertOverflow="clip" wrap="square" lIns="45720" tIns="36576" rIns="45720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cs-CZ" sz="1800" b="1" i="0" u="none" strike="noStrike" baseline="0">
              <a:solidFill>
                <a:srgbClr val="000000"/>
              </a:solidFill>
              <a:latin typeface="Arial"/>
              <a:cs typeface="Arial"/>
            </a:rPr>
            <a:t>2</a:t>
          </a:r>
        </a:p>
      </cdr:txBody>
    </cdr:sp>
  </cdr:relSizeAnchor>
  <cdr:relSizeAnchor xmlns:cdr="http://schemas.openxmlformats.org/drawingml/2006/chartDrawing">
    <cdr:from>
      <cdr:x>0.50727</cdr:x>
      <cdr:y>0.12655</cdr:y>
    </cdr:from>
    <cdr:to>
      <cdr:x>0.56807</cdr:x>
      <cdr:y>0.1885</cdr:y>
    </cdr:to>
    <cdr:sp macro="" textlink="">
      <cdr:nvSpPr>
        <cdr:cNvPr id="7184" name="Rectangle 16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16477" y="588230"/>
          <a:ext cx="373532" cy="287956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00" mc:Ignorable="a14" a14:legacySpreadsheetColorIndex="13"/>
        </a:solidFill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</cdr:spPr>
      <cdr:txBody>
        <a:bodyPr xmlns:a="http://schemas.openxmlformats.org/drawingml/2006/main" vertOverflow="clip" wrap="square" lIns="45720" tIns="36576" rIns="45720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cs-CZ" sz="1800" b="1" i="0" u="none" strike="noStrike" baseline="0">
              <a:solidFill>
                <a:srgbClr val="000000"/>
              </a:solidFill>
              <a:latin typeface="Arial"/>
              <a:cs typeface="Arial"/>
            </a:rPr>
            <a:t>5</a:t>
          </a:r>
        </a:p>
      </cdr:txBody>
    </cdr:sp>
  </cdr:relSizeAnchor>
  <cdr:relSizeAnchor xmlns:cdr="http://schemas.openxmlformats.org/drawingml/2006/chartDrawing">
    <cdr:from>
      <cdr:x>0.61137</cdr:x>
      <cdr:y>0.12773</cdr:y>
    </cdr:from>
    <cdr:to>
      <cdr:x>0.67143</cdr:x>
      <cdr:y>0.18969</cdr:y>
    </cdr:to>
    <cdr:sp macro="" textlink="">
      <cdr:nvSpPr>
        <cdr:cNvPr id="16" name="Rectangle 14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56015" y="593715"/>
          <a:ext cx="368986" cy="288002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00" mc:Ignorable="a14" a14:legacySpreadsheetColorIndex="13"/>
        </a:solidFill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</cdr:spPr>
      <cdr:txBody>
        <a:bodyPr xmlns:a="http://schemas.openxmlformats.org/drawingml/2006/main" wrap="square" lIns="45720" tIns="36576" rIns="4572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cs-CZ" sz="1800" b="1" i="0" u="none" strike="noStrike" baseline="0">
              <a:solidFill>
                <a:srgbClr val="000000"/>
              </a:solidFill>
              <a:latin typeface="Arial"/>
              <a:cs typeface="Arial"/>
            </a:rPr>
            <a:t>7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0.49951</cdr:x>
      <cdr:y>0.49975</cdr:y>
    </cdr:from>
    <cdr:to>
      <cdr:x>0.51304</cdr:x>
      <cdr:y>0.52996</cdr:y>
    </cdr:to>
    <cdr:sp macro="" textlink="">
      <cdr:nvSpPr>
        <cdr:cNvPr id="1126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62535" y="2716467"/>
          <a:ext cx="80153" cy="1640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cs-CZ" sz="925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Kos</dc:creator>
  <cp:lastModifiedBy>Bohumil Kos</cp:lastModifiedBy>
  <cp:revision>1</cp:revision>
  <dcterms:created xsi:type="dcterms:W3CDTF">2016-02-03T08:54:00Z</dcterms:created>
  <dcterms:modified xsi:type="dcterms:W3CDTF">2016-02-03T09:00:00Z</dcterms:modified>
</cp:coreProperties>
</file>